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0C36D" w14:textId="784AFC31" w:rsidR="000B72EE" w:rsidRDefault="000B72EE" w:rsidP="00635023">
      <w:pPr>
        <w:ind w:left="720" w:hanging="360"/>
      </w:pPr>
      <w:r>
        <w:t xml:space="preserve">To exemplify how to use </w:t>
      </w:r>
      <w:r w:rsidRPr="00054429">
        <w:rPr>
          <w:b/>
        </w:rPr>
        <w:t>Monitor Events</w:t>
      </w:r>
      <w:r>
        <w:t xml:space="preserve">, </w:t>
      </w:r>
      <w:r w:rsidRPr="00054429">
        <w:rPr>
          <w:b/>
        </w:rPr>
        <w:t>Hotkey Trigger</w:t>
      </w:r>
      <w:r>
        <w:t xml:space="preserve"> and </w:t>
      </w:r>
      <w:r w:rsidRPr="00054429">
        <w:rPr>
          <w:b/>
        </w:rPr>
        <w:t>Get Event Info</w:t>
      </w:r>
      <w:r>
        <w:t xml:space="preserve"> activities, we implemented an automation with following functionality:</w:t>
      </w:r>
    </w:p>
    <w:p w14:paraId="6FB9CC8C" w14:textId="217D3180" w:rsidR="000B72EE" w:rsidRDefault="008D6F0D" w:rsidP="000B72EE">
      <w:pPr>
        <w:pStyle w:val="ListParagraph"/>
        <w:numPr>
          <w:ilvl w:val="0"/>
          <w:numId w:val="4"/>
        </w:numPr>
      </w:pPr>
      <w:r>
        <w:t xml:space="preserve">Robot should continuously listen </w:t>
      </w:r>
      <w:r w:rsidR="001F17AD">
        <w:t xml:space="preserve">to </w:t>
      </w:r>
      <w:r>
        <w:t>hotkeys sent by user and perform following actions:</w:t>
      </w:r>
    </w:p>
    <w:p w14:paraId="1814470E" w14:textId="5AE0C2E8" w:rsidR="008D6F0D" w:rsidRDefault="008D6F0D" w:rsidP="008D6F0D">
      <w:pPr>
        <w:pStyle w:val="ListParagraph"/>
        <w:numPr>
          <w:ilvl w:val="1"/>
          <w:numId w:val="4"/>
        </w:numPr>
      </w:pPr>
      <w:proofErr w:type="spellStart"/>
      <w:r>
        <w:t>Alt+Shift+c</w:t>
      </w:r>
      <w:proofErr w:type="spellEnd"/>
      <w:r>
        <w:t xml:space="preserve"> </w:t>
      </w:r>
      <w:r>
        <w:sym w:font="Wingdings" w:char="F0E0"/>
      </w:r>
      <w:r>
        <w:t xml:space="preserve"> Open Calculator application (and continue to monitor other events)</w:t>
      </w:r>
    </w:p>
    <w:p w14:paraId="551F972A" w14:textId="7BA21C17" w:rsidR="008D6F0D" w:rsidRDefault="008D6F0D" w:rsidP="008D6F0D">
      <w:pPr>
        <w:pStyle w:val="ListParagraph"/>
        <w:numPr>
          <w:ilvl w:val="1"/>
          <w:numId w:val="4"/>
        </w:numPr>
      </w:pPr>
      <w:proofErr w:type="spellStart"/>
      <w:r>
        <w:t>Alt+Shift+g</w:t>
      </w:r>
      <w:proofErr w:type="spellEnd"/>
      <w:r>
        <w:t xml:space="preserve"> </w:t>
      </w:r>
      <w:r>
        <w:sym w:font="Wingdings" w:char="F0E0"/>
      </w:r>
      <w:r>
        <w:t xml:space="preserve"> Copies the text previously selected by user and searches it on Google. </w:t>
      </w:r>
      <w:r>
        <w:t>(and continue to monitor other events)</w:t>
      </w:r>
    </w:p>
    <w:p w14:paraId="1760B51C" w14:textId="48602FAE" w:rsidR="008D6F0D" w:rsidRDefault="008D6F0D" w:rsidP="008D6F0D">
      <w:pPr>
        <w:pStyle w:val="ListParagraph"/>
        <w:numPr>
          <w:ilvl w:val="1"/>
          <w:numId w:val="4"/>
        </w:numPr>
      </w:pPr>
      <w:proofErr w:type="spellStart"/>
      <w:r>
        <w:t>Alt+Shift+s</w:t>
      </w:r>
      <w:proofErr w:type="spellEnd"/>
      <w:r>
        <w:t xml:space="preserve"> </w:t>
      </w:r>
      <w:r>
        <w:sym w:font="Wingdings" w:char="F0E0"/>
      </w:r>
      <w:r>
        <w:t xml:space="preserve"> Stops monitoring events. (Other activities placed after </w:t>
      </w:r>
      <w:proofErr w:type="spellStart"/>
      <w:r>
        <w:t>MonitorEvents</w:t>
      </w:r>
      <w:proofErr w:type="spellEnd"/>
      <w:r>
        <w:t xml:space="preserve"> ac</w:t>
      </w:r>
      <w:bookmarkStart w:id="0" w:name="_GoBack"/>
      <w:bookmarkEnd w:id="0"/>
      <w:r>
        <w:t>tivity should be performed)</w:t>
      </w:r>
    </w:p>
    <w:p w14:paraId="698ACC0B" w14:textId="77777777" w:rsidR="008D6F0D" w:rsidRDefault="008D6F0D" w:rsidP="00635023">
      <w:pPr>
        <w:ind w:left="720" w:hanging="360"/>
      </w:pPr>
    </w:p>
    <w:p w14:paraId="2270C071" w14:textId="166D7CD7" w:rsidR="008D6F0D" w:rsidRDefault="008D6F0D" w:rsidP="00054429">
      <w:pPr>
        <w:ind w:left="720" w:hanging="360"/>
      </w:pPr>
      <w:r>
        <w:t>This is how the demo was built:</w:t>
      </w:r>
    </w:p>
    <w:p w14:paraId="79C21BE8" w14:textId="4D15619A" w:rsidR="00F15BE3" w:rsidRDefault="00635023" w:rsidP="00F15BE3">
      <w:pPr>
        <w:pStyle w:val="ListParagraph"/>
        <w:numPr>
          <w:ilvl w:val="0"/>
          <w:numId w:val="1"/>
        </w:numPr>
      </w:pPr>
      <w:r>
        <w:t>Open Studio and start new Process</w:t>
      </w:r>
    </w:p>
    <w:p w14:paraId="484E1D5F" w14:textId="66C20603" w:rsidR="00F15BE3" w:rsidRDefault="00F15BE3" w:rsidP="00F15BE3">
      <w:pPr>
        <w:pStyle w:val="ListParagraph"/>
        <w:numPr>
          <w:ilvl w:val="0"/>
          <w:numId w:val="1"/>
        </w:numPr>
      </w:pPr>
      <w:r>
        <w:t>Create Boolean variable</w:t>
      </w:r>
      <w:r>
        <w:t xml:space="preserve"> (</w:t>
      </w:r>
      <w:proofErr w:type="spellStart"/>
      <w:r>
        <w:t>ContinueMonitor</w:t>
      </w:r>
      <w:proofErr w:type="spellEnd"/>
      <w:r>
        <w:t>)</w:t>
      </w:r>
      <w:r>
        <w:t xml:space="preserve"> and </w:t>
      </w:r>
      <w:r>
        <w:t xml:space="preserve">assign it the value </w:t>
      </w:r>
      <w:r>
        <w:t xml:space="preserve">True.  </w:t>
      </w:r>
    </w:p>
    <w:p w14:paraId="718AA77C" w14:textId="0546DDA4" w:rsidR="00FC45FB" w:rsidRDefault="001D5B59" w:rsidP="00635023">
      <w:pPr>
        <w:pStyle w:val="ListParagraph"/>
        <w:numPr>
          <w:ilvl w:val="0"/>
          <w:numId w:val="1"/>
        </w:numPr>
      </w:pPr>
      <w:r>
        <w:t xml:space="preserve">Drag a Monitor Events activity. </w:t>
      </w:r>
      <w:r w:rsidR="000B72EE">
        <w:t>We want the robot to listen to 3 user triggers:</w:t>
      </w:r>
    </w:p>
    <w:p w14:paraId="0AB1887D" w14:textId="53B03017" w:rsidR="000B72EE" w:rsidRDefault="000B72EE" w:rsidP="000B72EE">
      <w:pPr>
        <w:pStyle w:val="ListParagraph"/>
        <w:numPr>
          <w:ilvl w:val="1"/>
          <w:numId w:val="1"/>
        </w:numPr>
      </w:pPr>
      <w:proofErr w:type="spellStart"/>
      <w:r>
        <w:t>Alt+Shift+c</w:t>
      </w:r>
      <w:proofErr w:type="spellEnd"/>
    </w:p>
    <w:p w14:paraId="2931D346" w14:textId="533F376D" w:rsidR="000B72EE" w:rsidRDefault="000B72EE" w:rsidP="000B72EE">
      <w:pPr>
        <w:pStyle w:val="ListParagraph"/>
        <w:numPr>
          <w:ilvl w:val="1"/>
          <w:numId w:val="1"/>
        </w:numPr>
      </w:pPr>
      <w:proofErr w:type="spellStart"/>
      <w:r>
        <w:t>Alt+Shift+g</w:t>
      </w:r>
      <w:proofErr w:type="spellEnd"/>
    </w:p>
    <w:p w14:paraId="3B3E2591" w14:textId="1E6DFB9C" w:rsidR="000B72EE" w:rsidRDefault="000B72EE" w:rsidP="000B72EE">
      <w:pPr>
        <w:pStyle w:val="ListParagraph"/>
        <w:numPr>
          <w:ilvl w:val="1"/>
          <w:numId w:val="1"/>
        </w:numPr>
      </w:pPr>
      <w:proofErr w:type="spellStart"/>
      <w:r>
        <w:t>Alt+Shift+s</w:t>
      </w:r>
      <w:proofErr w:type="spellEnd"/>
    </w:p>
    <w:p w14:paraId="5763667D" w14:textId="76BC2851" w:rsidR="000B72EE" w:rsidRDefault="000B72EE" w:rsidP="000B72EE">
      <w:r>
        <w:t xml:space="preserve">For this, we should add 3 Hotkey Trigger activities in the main container of Monitor Events activity, as shown below. </w:t>
      </w:r>
    </w:p>
    <w:p w14:paraId="7253FBA1" w14:textId="3C6D832C" w:rsidR="000B72EE" w:rsidRDefault="000B72EE" w:rsidP="00054429">
      <w:pPr>
        <w:jc w:val="center"/>
      </w:pPr>
      <w:r>
        <w:rPr>
          <w:noProof/>
        </w:rPr>
        <w:drawing>
          <wp:inline distT="0" distB="0" distL="0" distR="0" wp14:anchorId="4E96DD8C" wp14:editId="1AD1092A">
            <wp:extent cx="6294981" cy="135987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50715" cy="1371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DFFE8" w14:textId="21E541DB" w:rsidR="00F15BE3" w:rsidRDefault="00F15BE3" w:rsidP="00F15BE3">
      <w:pPr>
        <w:pStyle w:val="ListParagraph"/>
        <w:numPr>
          <w:ilvl w:val="0"/>
          <w:numId w:val="1"/>
        </w:numPr>
      </w:pPr>
      <w:r>
        <w:t xml:space="preserve">Set </w:t>
      </w:r>
      <w:proofErr w:type="spellStart"/>
      <w:r>
        <w:t>RepeatForever</w:t>
      </w:r>
      <w:proofErr w:type="spellEnd"/>
      <w:r>
        <w:t xml:space="preserve"> </w:t>
      </w:r>
      <w:r w:rsidR="00C657DB">
        <w:t xml:space="preserve">option as </w:t>
      </w:r>
      <w:proofErr w:type="spellStart"/>
      <w:r w:rsidR="00C657DB">
        <w:t>ContinueMonitor</w:t>
      </w:r>
      <w:proofErr w:type="spellEnd"/>
      <w:r w:rsidR="00C657DB">
        <w:t xml:space="preserve">. If the Boolean variable remains True, the block executes every time is activated. If the Boolean variable becomes False, the activity executes only once. </w:t>
      </w:r>
    </w:p>
    <w:p w14:paraId="2A52F162" w14:textId="77777777" w:rsidR="00637577" w:rsidRDefault="00C657DB" w:rsidP="00F15BE3">
      <w:pPr>
        <w:pStyle w:val="ListParagraph"/>
        <w:numPr>
          <w:ilvl w:val="0"/>
          <w:numId w:val="1"/>
        </w:numPr>
      </w:pPr>
      <w:r>
        <w:t xml:space="preserve">Drag a Get Event Info activity and set its result as </w:t>
      </w:r>
      <w:proofErr w:type="spellStart"/>
      <w:r>
        <w:t>TriggerHotkey</w:t>
      </w:r>
      <w:proofErr w:type="spellEnd"/>
      <w:r>
        <w:t xml:space="preserve"> </w:t>
      </w:r>
      <w:r w:rsidR="00637577">
        <w:t xml:space="preserve">– a </w:t>
      </w:r>
      <w:proofErr w:type="spellStart"/>
      <w:proofErr w:type="gramStart"/>
      <w:r>
        <w:t>UiPath.Core.EventInfo</w:t>
      </w:r>
      <w:proofErr w:type="spellEnd"/>
      <w:proofErr w:type="gramEnd"/>
      <w:r>
        <w:t xml:space="preserve"> variable</w:t>
      </w:r>
      <w:r w:rsidR="00637577">
        <w:t xml:space="preserve">. </w:t>
      </w:r>
    </w:p>
    <w:p w14:paraId="731C2208" w14:textId="4BD35D6A" w:rsidR="00C657DB" w:rsidRDefault="00637577" w:rsidP="00637577">
      <w:pPr>
        <w:pStyle w:val="ListParagraph"/>
      </w:pPr>
      <w:r>
        <w:t xml:space="preserve">At runtime, the </w:t>
      </w:r>
      <w:proofErr w:type="spellStart"/>
      <w:r>
        <w:t>TriggerHotkey</w:t>
      </w:r>
      <w:proofErr w:type="spellEnd"/>
      <w:r>
        <w:t xml:space="preserve"> will store the information of the event which triggered the </w:t>
      </w:r>
      <w:proofErr w:type="spellStart"/>
      <w:r>
        <w:t>EventHandler</w:t>
      </w:r>
      <w:proofErr w:type="spellEnd"/>
      <w:r>
        <w:t xml:space="preserve">, which will help us find which of the 3 triggers was activated. </w:t>
      </w:r>
    </w:p>
    <w:p w14:paraId="4B7618CA" w14:textId="5DF664A0" w:rsidR="00637577" w:rsidRDefault="00637577" w:rsidP="00637577">
      <w:pPr>
        <w:pStyle w:val="ListParagraph"/>
        <w:numPr>
          <w:ilvl w:val="0"/>
          <w:numId w:val="1"/>
        </w:numPr>
      </w:pPr>
      <w:r>
        <w:t xml:space="preserve">Drag a Switch activity. Set </w:t>
      </w:r>
      <w:proofErr w:type="spellStart"/>
      <w:r>
        <w:t>TypeArgument</w:t>
      </w:r>
      <w:proofErr w:type="spellEnd"/>
      <w:r>
        <w:t xml:space="preserve"> as String and Expression as:</w:t>
      </w:r>
    </w:p>
    <w:p w14:paraId="29D87A5E" w14:textId="7B2DA28E" w:rsidR="008E7B6D" w:rsidRPr="008C6764" w:rsidRDefault="00637577" w:rsidP="008C6764">
      <w:pPr>
        <w:ind w:left="720"/>
        <w:jc w:val="center"/>
        <w:rPr>
          <w:b/>
          <w:i/>
        </w:rPr>
      </w:pPr>
      <w:proofErr w:type="spellStart"/>
      <w:proofErr w:type="gramStart"/>
      <w:r w:rsidRPr="008C6764">
        <w:rPr>
          <w:b/>
          <w:i/>
        </w:rPr>
        <w:t>TriggerHotkey.KeyEventInfo.KeyName.ToLower</w:t>
      </w:r>
      <w:proofErr w:type="spellEnd"/>
      <w:proofErr w:type="gramEnd"/>
    </w:p>
    <w:p w14:paraId="20C20911" w14:textId="521F08CE" w:rsidR="008E7B6D" w:rsidRDefault="008E7B6D" w:rsidP="008E7B6D">
      <w:pPr>
        <w:ind w:left="720"/>
      </w:pPr>
      <w:r>
        <w:t xml:space="preserve">This expression returns the </w:t>
      </w:r>
      <w:proofErr w:type="spellStart"/>
      <w:r>
        <w:t>KeyName</w:t>
      </w:r>
      <w:proofErr w:type="spellEnd"/>
      <w:r>
        <w:t xml:space="preserve"> of the event which triggered the handler – in our case, this is the only differentiator</w:t>
      </w:r>
      <w:r w:rsidR="008C6764">
        <w:t xml:space="preserve">, as </w:t>
      </w:r>
      <w:proofErr w:type="spellStart"/>
      <w:r w:rsidR="008C6764">
        <w:t>KeyModifiers</w:t>
      </w:r>
      <w:proofErr w:type="spellEnd"/>
      <w:r w:rsidR="008C6764">
        <w:t xml:space="preserve"> are the same in all three cases: </w:t>
      </w:r>
      <w:proofErr w:type="spellStart"/>
      <w:r w:rsidR="008C6764">
        <w:t>Alt+Shift</w:t>
      </w:r>
      <w:proofErr w:type="spellEnd"/>
      <w:r w:rsidR="008C6764">
        <w:t>.</w:t>
      </w:r>
    </w:p>
    <w:p w14:paraId="0BA1B2A9" w14:textId="46FB34AA" w:rsidR="008C6764" w:rsidRDefault="008C6764" w:rsidP="008C6764">
      <w:pPr>
        <w:pStyle w:val="ListParagraph"/>
        <w:numPr>
          <w:ilvl w:val="0"/>
          <w:numId w:val="1"/>
        </w:numPr>
      </w:pPr>
      <w:r>
        <w:t>Click on “Add new case” and add “c” as “Case value” (without quotation marks).</w:t>
      </w:r>
    </w:p>
    <w:p w14:paraId="00AA087A" w14:textId="6C6C8A50" w:rsidR="008C6764" w:rsidRDefault="008C6764" w:rsidP="008C6764">
      <w:pPr>
        <w:pStyle w:val="ListParagraph"/>
        <w:jc w:val="center"/>
      </w:pPr>
      <w:r>
        <w:rPr>
          <w:noProof/>
        </w:rPr>
        <w:lastRenderedPageBreak/>
        <w:drawing>
          <wp:inline distT="0" distB="0" distL="0" distR="0" wp14:anchorId="1B03130E" wp14:editId="5FFEBA74">
            <wp:extent cx="3352800" cy="514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FF691" w14:textId="77777777" w:rsidR="005D3EB4" w:rsidRDefault="00315836" w:rsidP="002043B0">
      <w:pPr>
        <w:pStyle w:val="ListParagraph"/>
        <w:numPr>
          <w:ilvl w:val="1"/>
          <w:numId w:val="1"/>
        </w:numPr>
      </w:pPr>
      <w:r>
        <w:t>Drag an Open</w:t>
      </w:r>
      <w:r w:rsidR="005D3EB4">
        <w:t xml:space="preserve"> </w:t>
      </w:r>
      <w:r>
        <w:t xml:space="preserve">Application activity. </w:t>
      </w:r>
    </w:p>
    <w:p w14:paraId="74FB8A92" w14:textId="65F2E1BB" w:rsidR="00637577" w:rsidRDefault="00315836" w:rsidP="002043B0">
      <w:pPr>
        <w:pStyle w:val="ListParagraph"/>
        <w:numPr>
          <w:ilvl w:val="1"/>
          <w:numId w:val="1"/>
        </w:numPr>
      </w:pPr>
      <w:r>
        <w:t>Set Input &gt; Arguments as “calc.exe” and add a suitable selector for this application.</w:t>
      </w:r>
    </w:p>
    <w:p w14:paraId="31CAA098" w14:textId="7C328958" w:rsidR="005D3EB4" w:rsidRDefault="005D3EB4" w:rsidP="005D3EB4">
      <w:pPr>
        <w:pStyle w:val="ListParagraph"/>
        <w:numPr>
          <w:ilvl w:val="0"/>
          <w:numId w:val="1"/>
        </w:numPr>
      </w:pPr>
      <w:r>
        <w:t>Add new case with value “g”.</w:t>
      </w:r>
    </w:p>
    <w:p w14:paraId="39CBFB8A" w14:textId="203C24AF" w:rsidR="005D3EB4" w:rsidRDefault="005D3EB4" w:rsidP="002043B0">
      <w:pPr>
        <w:pStyle w:val="ListParagraph"/>
        <w:numPr>
          <w:ilvl w:val="1"/>
          <w:numId w:val="1"/>
        </w:numPr>
      </w:pPr>
      <w:r>
        <w:t xml:space="preserve">Drag Copy Selected Text. Assign its result to a string variable, in our case: </w:t>
      </w:r>
      <w:proofErr w:type="spellStart"/>
      <w:r>
        <w:t>TextToSearch</w:t>
      </w:r>
      <w:proofErr w:type="spellEnd"/>
      <w:r>
        <w:t>.</w:t>
      </w:r>
    </w:p>
    <w:p w14:paraId="3E57FFA0" w14:textId="28D170EF" w:rsidR="005D3EB4" w:rsidRDefault="005D3EB4" w:rsidP="005D3EB4">
      <w:pPr>
        <w:pStyle w:val="ListParagraph"/>
      </w:pPr>
    </w:p>
    <w:p w14:paraId="05E65772" w14:textId="19DB2833" w:rsidR="00D8087C" w:rsidRDefault="002043B0" w:rsidP="002043B0">
      <w:pPr>
        <w:pStyle w:val="ListParagraph"/>
        <w:numPr>
          <w:ilvl w:val="1"/>
          <w:numId w:val="1"/>
        </w:numPr>
      </w:pPr>
      <w:r>
        <w:t xml:space="preserve">Because the user may forget to select the text before sending the hotkey, or may select text which cannot be copied, we set </w:t>
      </w:r>
      <w:proofErr w:type="spellStart"/>
      <w:r>
        <w:t>ContinueOnError</w:t>
      </w:r>
      <w:proofErr w:type="spellEnd"/>
      <w:r>
        <w:t xml:space="preserve"> to True and Timeout to 2000 (2s).</w:t>
      </w:r>
    </w:p>
    <w:p w14:paraId="6968C908" w14:textId="77777777" w:rsidR="002043B0" w:rsidRDefault="002043B0" w:rsidP="002043B0">
      <w:pPr>
        <w:pStyle w:val="ListParagraph"/>
      </w:pPr>
    </w:p>
    <w:p w14:paraId="6966618E" w14:textId="77777777" w:rsidR="002043B0" w:rsidRDefault="002043B0" w:rsidP="002043B0">
      <w:pPr>
        <w:pStyle w:val="ListParagraph"/>
        <w:numPr>
          <w:ilvl w:val="1"/>
          <w:numId w:val="1"/>
        </w:numPr>
      </w:pPr>
      <w:r>
        <w:t xml:space="preserve">Drag an If activity and set the condition to: </w:t>
      </w:r>
      <w:proofErr w:type="spellStart"/>
      <w:r w:rsidRPr="002043B0">
        <w:t>TextToSearch</w:t>
      </w:r>
      <w:proofErr w:type="spellEnd"/>
      <w:r w:rsidRPr="002043B0">
        <w:t xml:space="preserve"> </w:t>
      </w:r>
      <w:proofErr w:type="spellStart"/>
      <w:r w:rsidRPr="002043B0">
        <w:t>IsNot</w:t>
      </w:r>
      <w:proofErr w:type="spellEnd"/>
      <w:r w:rsidRPr="002043B0">
        <w:t xml:space="preserve"> Nothing</w:t>
      </w:r>
      <w:r>
        <w:t xml:space="preserve"> </w:t>
      </w:r>
    </w:p>
    <w:p w14:paraId="17B96565" w14:textId="77777777" w:rsidR="002043B0" w:rsidRDefault="002043B0" w:rsidP="002043B0">
      <w:pPr>
        <w:pStyle w:val="ListParagraph"/>
      </w:pPr>
    </w:p>
    <w:p w14:paraId="3E6ED4A3" w14:textId="6D88A521" w:rsidR="002043B0" w:rsidRDefault="002043B0" w:rsidP="002043B0">
      <w:pPr>
        <w:pStyle w:val="ListParagraph"/>
        <w:ind w:left="1440"/>
      </w:pPr>
      <w:r>
        <w:t xml:space="preserve">Note: </w:t>
      </w:r>
      <w:proofErr w:type="spellStart"/>
      <w:r>
        <w:t>TextToSearch</w:t>
      </w:r>
      <w:proofErr w:type="spellEnd"/>
      <w:r>
        <w:t xml:space="preserve"> Scope should be the sequence for case “g”.</w:t>
      </w:r>
    </w:p>
    <w:p w14:paraId="2E33E524" w14:textId="3843D09E" w:rsidR="002043B0" w:rsidRDefault="002043B0" w:rsidP="002043B0">
      <w:pPr>
        <w:pStyle w:val="ListParagraph"/>
        <w:numPr>
          <w:ilvl w:val="1"/>
          <w:numId w:val="1"/>
        </w:numPr>
      </w:pPr>
      <w:r>
        <w:t>For Then: Add an Open Browser activity and search the text selected.</w:t>
      </w:r>
    </w:p>
    <w:p w14:paraId="1CA7100C" w14:textId="196F41D5" w:rsidR="002043B0" w:rsidRDefault="002043B0" w:rsidP="002043B0">
      <w:pPr>
        <w:pStyle w:val="ListParagraph"/>
        <w:numPr>
          <w:ilvl w:val="1"/>
          <w:numId w:val="1"/>
        </w:numPr>
      </w:pPr>
      <w:r>
        <w:t>For Else: Add a message box.</w:t>
      </w:r>
    </w:p>
    <w:p w14:paraId="5C3D56E7" w14:textId="4A313E2C" w:rsidR="002043B0" w:rsidRDefault="002043B0" w:rsidP="002043B0">
      <w:pPr>
        <w:pStyle w:val="ListParagraph"/>
        <w:ind w:left="1440"/>
      </w:pPr>
      <w:r>
        <w:rPr>
          <w:noProof/>
        </w:rPr>
        <w:drawing>
          <wp:inline distT="0" distB="0" distL="0" distR="0" wp14:anchorId="5E2AEE3B" wp14:editId="59F0D083">
            <wp:extent cx="4684601" cy="3698631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8077" cy="3732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AFBFB" w14:textId="3267692C" w:rsidR="002043B0" w:rsidRDefault="002043B0" w:rsidP="005D3EB4">
      <w:pPr>
        <w:pStyle w:val="ListParagraph"/>
      </w:pPr>
      <w:r>
        <w:rPr>
          <w:noProof/>
        </w:rPr>
        <w:lastRenderedPageBreak/>
        <w:drawing>
          <wp:inline distT="0" distB="0" distL="0" distR="0" wp14:anchorId="6F34F885" wp14:editId="1197E0B6">
            <wp:extent cx="4777154" cy="3301646"/>
            <wp:effectExtent l="0" t="0" r="444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9724" cy="3324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E656C" w14:textId="6BC090AD" w:rsidR="00F049DF" w:rsidRDefault="00F049DF" w:rsidP="00F049DF">
      <w:pPr>
        <w:pStyle w:val="ListParagraph"/>
        <w:numPr>
          <w:ilvl w:val="0"/>
          <w:numId w:val="1"/>
        </w:numPr>
      </w:pPr>
      <w:r>
        <w:t>Add new case with value “s”</w:t>
      </w:r>
    </w:p>
    <w:p w14:paraId="557B3AE0" w14:textId="393BCB13" w:rsidR="00F049DF" w:rsidRDefault="00F049DF" w:rsidP="00F049DF">
      <w:pPr>
        <w:pStyle w:val="ListParagraph"/>
        <w:numPr>
          <w:ilvl w:val="1"/>
          <w:numId w:val="1"/>
        </w:numPr>
      </w:pPr>
      <w:r>
        <w:t xml:space="preserve">Assign False to </w:t>
      </w:r>
      <w:proofErr w:type="spellStart"/>
      <w:r>
        <w:t>ContinueMonitor</w:t>
      </w:r>
      <w:proofErr w:type="spellEnd"/>
      <w:r>
        <w:t xml:space="preserve"> – this will stop </w:t>
      </w:r>
      <w:proofErr w:type="spellStart"/>
      <w:r>
        <w:t>MonitorEvents</w:t>
      </w:r>
      <w:proofErr w:type="spellEnd"/>
      <w:r>
        <w:t xml:space="preserve"> execution.</w:t>
      </w:r>
    </w:p>
    <w:p w14:paraId="45EA64EE" w14:textId="32FF284E" w:rsidR="00F049DF" w:rsidRDefault="00F049DF" w:rsidP="00F049DF">
      <w:pPr>
        <w:pStyle w:val="ListParagraph"/>
        <w:ind w:left="1440"/>
      </w:pPr>
      <w:r>
        <w:rPr>
          <w:noProof/>
        </w:rPr>
        <w:drawing>
          <wp:inline distT="0" distB="0" distL="0" distR="0" wp14:anchorId="3DB07F7B" wp14:editId="0D6741B4">
            <wp:extent cx="3417277" cy="1013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15460" cy="1042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9FB8D" w14:textId="16BE8DE3" w:rsidR="00F049DF" w:rsidRDefault="00F049DF" w:rsidP="00F049DF">
      <w:pPr>
        <w:pStyle w:val="ListParagraph"/>
        <w:numPr>
          <w:ilvl w:val="0"/>
          <w:numId w:val="1"/>
        </w:numPr>
      </w:pPr>
      <w:r>
        <w:t xml:space="preserve">This is how </w:t>
      </w:r>
      <w:r w:rsidR="00054429">
        <w:t xml:space="preserve">our </w:t>
      </w:r>
      <w:r w:rsidR="001F17AD">
        <w:t>work</w:t>
      </w:r>
      <w:r w:rsidR="00054429">
        <w:t>flow</w:t>
      </w:r>
      <w:r>
        <w:t xml:space="preserve"> should look like:</w:t>
      </w:r>
    </w:p>
    <w:p w14:paraId="43180D38" w14:textId="77777777" w:rsidR="00054429" w:rsidRDefault="00054429" w:rsidP="00054429">
      <w:pPr>
        <w:pStyle w:val="ListParagraph"/>
      </w:pPr>
    </w:p>
    <w:p w14:paraId="127A1374" w14:textId="0F0D3891" w:rsidR="00F049DF" w:rsidRDefault="00054429" w:rsidP="00F049DF">
      <w:pPr>
        <w:pStyle w:val="ListParagraph"/>
      </w:pPr>
      <w:r>
        <w:rPr>
          <w:noProof/>
        </w:rPr>
        <w:drawing>
          <wp:inline distT="0" distB="0" distL="0" distR="0" wp14:anchorId="093FD358" wp14:editId="10CAC368">
            <wp:extent cx="4425163" cy="2930769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7655"/>
                    <a:stretch/>
                  </pic:blipFill>
                  <pic:spPr bwMode="auto">
                    <a:xfrm>
                      <a:off x="0" y="0"/>
                      <a:ext cx="4502708" cy="29821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049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55155"/>
    <w:multiLevelType w:val="hybridMultilevel"/>
    <w:tmpl w:val="02D6126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1879CD"/>
    <w:multiLevelType w:val="hybridMultilevel"/>
    <w:tmpl w:val="06E26A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B85760"/>
    <w:multiLevelType w:val="hybridMultilevel"/>
    <w:tmpl w:val="7B8AC6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F50488C"/>
    <w:multiLevelType w:val="hybridMultilevel"/>
    <w:tmpl w:val="AB2C5A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68E129B"/>
    <w:multiLevelType w:val="hybridMultilevel"/>
    <w:tmpl w:val="D65051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50016"/>
    <w:multiLevelType w:val="hybridMultilevel"/>
    <w:tmpl w:val="7812D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D171F5"/>
    <w:multiLevelType w:val="hybridMultilevel"/>
    <w:tmpl w:val="38B619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5E714E"/>
    <w:multiLevelType w:val="hybridMultilevel"/>
    <w:tmpl w:val="000E9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EC1"/>
    <w:rsid w:val="00054429"/>
    <w:rsid w:val="000B72EE"/>
    <w:rsid w:val="001D5B59"/>
    <w:rsid w:val="001F17AD"/>
    <w:rsid w:val="002043B0"/>
    <w:rsid w:val="00315836"/>
    <w:rsid w:val="00473EC1"/>
    <w:rsid w:val="005D3EB4"/>
    <w:rsid w:val="00635023"/>
    <w:rsid w:val="00637577"/>
    <w:rsid w:val="008C6764"/>
    <w:rsid w:val="008D6F0D"/>
    <w:rsid w:val="008E7B6D"/>
    <w:rsid w:val="00A84C2E"/>
    <w:rsid w:val="00C657DB"/>
    <w:rsid w:val="00D8087C"/>
    <w:rsid w:val="00F049DF"/>
    <w:rsid w:val="00F15BE3"/>
    <w:rsid w:val="00FC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7ADF6"/>
  <w15:chartTrackingRefBased/>
  <w15:docId w15:val="{BBA6E90D-7A6D-4DB7-8074-0DD8C7638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02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375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Veizu</dc:creator>
  <cp:keywords/>
  <dc:description/>
  <cp:lastModifiedBy>Alexandra Veizu</cp:lastModifiedBy>
  <cp:revision>6</cp:revision>
  <cp:lastPrinted>2019-01-25T12:25:00Z</cp:lastPrinted>
  <dcterms:created xsi:type="dcterms:W3CDTF">2019-01-25T10:09:00Z</dcterms:created>
  <dcterms:modified xsi:type="dcterms:W3CDTF">2019-01-25T12:32:00Z</dcterms:modified>
</cp:coreProperties>
</file>